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B9" w:rsidRPr="006373D8" w:rsidRDefault="00241A49" w:rsidP="00241A49">
      <w:pPr>
        <w:jc w:val="center"/>
        <w:rPr>
          <w:rFonts w:ascii="Times New Roman" w:hAnsi="Times New Roman" w:cs="Times New Roman"/>
          <w:b/>
          <w:sz w:val="40"/>
        </w:rPr>
      </w:pPr>
      <w:bookmarkStart w:id="0" w:name="_GoBack"/>
      <w:bookmarkEnd w:id="0"/>
      <w:r w:rsidRPr="006373D8">
        <w:rPr>
          <w:rFonts w:ascii="Times New Roman" w:hAnsi="Times New Roman" w:cs="Times New Roman"/>
          <w:b/>
          <w:sz w:val="40"/>
        </w:rPr>
        <w:t>CREDIT POLICY – JANUARY 31, 2014</w:t>
      </w:r>
    </w:p>
    <w:p w:rsidR="00241A49" w:rsidRDefault="00241A49" w:rsidP="00241A49">
      <w:pPr>
        <w:jc w:val="center"/>
        <w:rPr>
          <w:rFonts w:ascii="Times New Roman" w:hAnsi="Times New Roman" w:cs="Times New Roman"/>
          <w:b/>
          <w:sz w:val="32"/>
        </w:rPr>
      </w:pPr>
    </w:p>
    <w:p w:rsidR="006373D8" w:rsidRPr="006373D8" w:rsidRDefault="006373D8" w:rsidP="00241A49">
      <w:pPr>
        <w:rPr>
          <w:rFonts w:ascii="Times New Roman" w:hAnsi="Times New Roman" w:cs="Times New Roman"/>
          <w:b/>
          <w:sz w:val="28"/>
          <w:szCs w:val="28"/>
        </w:rPr>
      </w:pPr>
      <w:r w:rsidRPr="006373D8">
        <w:rPr>
          <w:rFonts w:ascii="Times New Roman" w:hAnsi="Times New Roman" w:cs="Times New Roman"/>
          <w:b/>
          <w:sz w:val="28"/>
          <w:szCs w:val="28"/>
        </w:rPr>
        <w:t>PURPOSE:</w:t>
      </w:r>
    </w:p>
    <w:p w:rsidR="00DE705A" w:rsidRPr="0053286C" w:rsidRDefault="00DE705A" w:rsidP="0053286C">
      <w:pPr>
        <w:jc w:val="both"/>
        <w:rPr>
          <w:rFonts w:ascii="Times New Roman" w:hAnsi="Times New Roman" w:cs="Times New Roman"/>
          <w:sz w:val="24"/>
          <w:szCs w:val="24"/>
        </w:rPr>
      </w:pPr>
      <w:r w:rsidRPr="0053286C">
        <w:rPr>
          <w:rFonts w:ascii="Times New Roman" w:hAnsi="Times New Roman" w:cs="Times New Roman"/>
          <w:sz w:val="24"/>
          <w:szCs w:val="24"/>
        </w:rPr>
        <w:t xml:space="preserve">The extension of credit terms represents an opportunity to increase existing business and / or generate new business and build customer relationships while at the same protecting our substantial investment in accounts receivable.  </w:t>
      </w:r>
      <w:r w:rsidR="006373D8" w:rsidRPr="0053286C">
        <w:rPr>
          <w:rFonts w:ascii="Times New Roman" w:hAnsi="Times New Roman" w:cs="Times New Roman"/>
          <w:sz w:val="24"/>
          <w:szCs w:val="24"/>
        </w:rPr>
        <w:t>Our policy is to provide credit to applicants</w:t>
      </w:r>
      <w:r w:rsidRPr="0053286C">
        <w:rPr>
          <w:rFonts w:ascii="Times New Roman" w:hAnsi="Times New Roman" w:cs="Times New Roman"/>
          <w:sz w:val="24"/>
          <w:szCs w:val="24"/>
        </w:rPr>
        <w:t xml:space="preserve"> that represent a prudent credit risk.  </w:t>
      </w:r>
    </w:p>
    <w:p w:rsidR="003023B8" w:rsidRPr="0053286C" w:rsidRDefault="003023B8" w:rsidP="0053286C">
      <w:pPr>
        <w:jc w:val="both"/>
        <w:rPr>
          <w:rFonts w:ascii="Times New Roman" w:hAnsi="Times New Roman" w:cs="Times New Roman"/>
          <w:b/>
          <w:sz w:val="28"/>
          <w:szCs w:val="24"/>
        </w:rPr>
      </w:pPr>
      <w:r w:rsidRPr="0053286C">
        <w:rPr>
          <w:rFonts w:ascii="Times New Roman" w:hAnsi="Times New Roman" w:cs="Times New Roman"/>
          <w:b/>
          <w:sz w:val="28"/>
          <w:szCs w:val="24"/>
        </w:rPr>
        <w:t>GOAL:</w:t>
      </w:r>
    </w:p>
    <w:p w:rsidR="003023B8" w:rsidRPr="0053286C" w:rsidRDefault="003023B8" w:rsidP="0053286C">
      <w:pPr>
        <w:jc w:val="both"/>
        <w:rPr>
          <w:rFonts w:ascii="Times New Roman" w:hAnsi="Times New Roman" w:cs="Times New Roman"/>
          <w:sz w:val="24"/>
          <w:szCs w:val="24"/>
        </w:rPr>
      </w:pPr>
      <w:r w:rsidRPr="0053286C">
        <w:rPr>
          <w:rFonts w:ascii="Times New Roman" w:hAnsi="Times New Roman" w:cs="Times New Roman"/>
          <w:sz w:val="24"/>
          <w:szCs w:val="24"/>
        </w:rPr>
        <w:t xml:space="preserve">Our goal is to limit bad debt </w:t>
      </w:r>
      <w:r w:rsidR="00063513" w:rsidRPr="0053286C">
        <w:rPr>
          <w:rFonts w:ascii="Times New Roman" w:hAnsi="Times New Roman" w:cs="Times New Roman"/>
          <w:sz w:val="24"/>
          <w:szCs w:val="24"/>
        </w:rPr>
        <w:t xml:space="preserve">expense </w:t>
      </w:r>
      <w:r w:rsidRPr="0053286C">
        <w:rPr>
          <w:rFonts w:ascii="Times New Roman" w:hAnsi="Times New Roman" w:cs="Times New Roman"/>
          <w:sz w:val="24"/>
          <w:szCs w:val="24"/>
        </w:rPr>
        <w:t>to 0.2% o</w:t>
      </w:r>
      <w:r w:rsidR="00063513" w:rsidRPr="0053286C">
        <w:rPr>
          <w:rFonts w:ascii="Times New Roman" w:hAnsi="Times New Roman" w:cs="Times New Roman"/>
          <w:sz w:val="24"/>
          <w:szCs w:val="24"/>
        </w:rPr>
        <w:t xml:space="preserve">f sales, (10% of net income), maintain an average accounts receivable turn of 39 days and limit accounts receivable more than 30 days past due to 5% of the total outstanding balance.  </w:t>
      </w:r>
    </w:p>
    <w:p w:rsidR="0053286C" w:rsidRDefault="0053286C" w:rsidP="0053286C">
      <w:pPr>
        <w:jc w:val="both"/>
        <w:rPr>
          <w:rFonts w:ascii="Times New Roman" w:hAnsi="Times New Roman" w:cs="Times New Roman"/>
          <w:b/>
          <w:sz w:val="24"/>
          <w:szCs w:val="24"/>
        </w:rPr>
      </w:pPr>
      <w:r>
        <w:rPr>
          <w:rFonts w:ascii="Times New Roman" w:hAnsi="Times New Roman" w:cs="Times New Roman"/>
          <w:b/>
          <w:sz w:val="24"/>
          <w:szCs w:val="24"/>
        </w:rPr>
        <w:t>CREDIT RESPONSIBILITY;</w:t>
      </w:r>
    </w:p>
    <w:p w:rsidR="001D38DF" w:rsidRDefault="0053286C" w:rsidP="0053286C">
      <w:pPr>
        <w:jc w:val="both"/>
        <w:rPr>
          <w:rFonts w:ascii="Times New Roman" w:hAnsi="Times New Roman" w:cs="Times New Roman"/>
          <w:sz w:val="24"/>
          <w:szCs w:val="24"/>
        </w:rPr>
      </w:pPr>
      <w:r w:rsidRPr="0053286C">
        <w:rPr>
          <w:rFonts w:ascii="Times New Roman" w:hAnsi="Times New Roman" w:cs="Times New Roman"/>
          <w:sz w:val="24"/>
          <w:szCs w:val="24"/>
        </w:rPr>
        <w:t xml:space="preserve">The credit department reports to the Corporate Controller.  </w:t>
      </w:r>
      <w:r>
        <w:rPr>
          <w:rFonts w:ascii="Times New Roman" w:hAnsi="Times New Roman" w:cs="Times New Roman"/>
          <w:sz w:val="24"/>
          <w:szCs w:val="24"/>
        </w:rPr>
        <w:t xml:space="preserve">The Credit Manager is responsible to for all functions relating to the extension of credit, collections and cash application.  The credit manager may establish credit limits up to and including $50,000.  Credit limits in excess of $50,000 must be approved by the Corporate Controller.  Credit limits in excess of $100,000 must be approved by the Chief Financial Officer.  </w:t>
      </w:r>
    </w:p>
    <w:p w:rsidR="001D38DF" w:rsidRDefault="001258B4" w:rsidP="0053286C">
      <w:pPr>
        <w:jc w:val="both"/>
        <w:rPr>
          <w:rFonts w:ascii="Times New Roman" w:hAnsi="Times New Roman" w:cs="Times New Roman"/>
          <w:sz w:val="24"/>
          <w:szCs w:val="24"/>
        </w:rPr>
      </w:pPr>
      <w:r>
        <w:rPr>
          <w:rFonts w:ascii="Times New Roman" w:hAnsi="Times New Roman" w:cs="Times New Roman"/>
          <w:sz w:val="24"/>
          <w:szCs w:val="24"/>
        </w:rPr>
        <w:t xml:space="preserve">In the event the Credit Manager puts an order on hold because of credit problems, the Vice President of Sales may appeal to the Corporate Controller or Chief Financial Officer to release </w:t>
      </w:r>
      <w:r w:rsidR="00DC0960">
        <w:rPr>
          <w:rFonts w:ascii="Times New Roman" w:hAnsi="Times New Roman" w:cs="Times New Roman"/>
          <w:sz w:val="24"/>
          <w:szCs w:val="24"/>
        </w:rPr>
        <w:t>the</w:t>
      </w:r>
      <w:r>
        <w:rPr>
          <w:rFonts w:ascii="Times New Roman" w:hAnsi="Times New Roman" w:cs="Times New Roman"/>
          <w:sz w:val="24"/>
          <w:szCs w:val="24"/>
        </w:rPr>
        <w:t xml:space="preserve"> hold.  If consensus cannot be reached the decision will be referred to the President for a final decision.  </w:t>
      </w:r>
    </w:p>
    <w:p w:rsidR="0053286C" w:rsidRDefault="001258B4" w:rsidP="0053286C">
      <w:pPr>
        <w:jc w:val="both"/>
        <w:rPr>
          <w:rFonts w:ascii="Times New Roman" w:hAnsi="Times New Roman" w:cs="Times New Roman"/>
          <w:sz w:val="24"/>
          <w:szCs w:val="24"/>
        </w:rPr>
      </w:pPr>
      <w:r>
        <w:rPr>
          <w:rFonts w:ascii="Times New Roman" w:hAnsi="Times New Roman" w:cs="Times New Roman"/>
          <w:sz w:val="24"/>
          <w:szCs w:val="24"/>
        </w:rPr>
        <w:t xml:space="preserve">When the normal collection activity is exhausted, the Credit Manager may recommend use of a Collection Agency.  The Controller </w:t>
      </w:r>
      <w:r w:rsidR="00BA0C22">
        <w:rPr>
          <w:rFonts w:ascii="Times New Roman" w:hAnsi="Times New Roman" w:cs="Times New Roman"/>
          <w:sz w:val="24"/>
          <w:szCs w:val="24"/>
        </w:rPr>
        <w:t>or Chief Financial Officer</w:t>
      </w:r>
      <w:r>
        <w:rPr>
          <w:rFonts w:ascii="Times New Roman" w:hAnsi="Times New Roman" w:cs="Times New Roman"/>
          <w:sz w:val="24"/>
          <w:szCs w:val="24"/>
        </w:rPr>
        <w:t xml:space="preserve"> will approve such requests.  </w:t>
      </w:r>
      <w:r w:rsidR="00BA0C22">
        <w:rPr>
          <w:rFonts w:ascii="Times New Roman" w:hAnsi="Times New Roman" w:cs="Times New Roman"/>
          <w:sz w:val="24"/>
          <w:szCs w:val="24"/>
        </w:rPr>
        <w:t xml:space="preserve">The Vice President of Sales </w:t>
      </w:r>
      <w:r w:rsidR="00B424C4">
        <w:rPr>
          <w:rFonts w:ascii="Times New Roman" w:hAnsi="Times New Roman" w:cs="Times New Roman"/>
          <w:sz w:val="24"/>
          <w:szCs w:val="24"/>
        </w:rPr>
        <w:t>will be notified before the account is turned over to a Collection Agency.</w:t>
      </w:r>
    </w:p>
    <w:p w:rsidR="00B344C7" w:rsidRDefault="00B344C7" w:rsidP="0053286C">
      <w:pPr>
        <w:jc w:val="both"/>
        <w:rPr>
          <w:rFonts w:ascii="Times New Roman" w:hAnsi="Times New Roman" w:cs="Times New Roman"/>
          <w:b/>
          <w:sz w:val="24"/>
          <w:szCs w:val="24"/>
        </w:rPr>
      </w:pPr>
      <w:r w:rsidRPr="00B344C7">
        <w:rPr>
          <w:rFonts w:ascii="Times New Roman" w:hAnsi="Times New Roman" w:cs="Times New Roman"/>
          <w:b/>
          <w:sz w:val="24"/>
          <w:szCs w:val="24"/>
        </w:rPr>
        <w:t>ESTABLISHING CREDIT:</w:t>
      </w:r>
    </w:p>
    <w:p w:rsidR="00B344C7" w:rsidRDefault="00B344C7" w:rsidP="0053286C">
      <w:pPr>
        <w:jc w:val="both"/>
        <w:rPr>
          <w:rFonts w:ascii="Times New Roman" w:hAnsi="Times New Roman" w:cs="Times New Roman"/>
          <w:sz w:val="24"/>
          <w:szCs w:val="24"/>
        </w:rPr>
      </w:pPr>
      <w:r>
        <w:rPr>
          <w:rFonts w:ascii="Times New Roman" w:hAnsi="Times New Roman" w:cs="Times New Roman"/>
          <w:sz w:val="24"/>
          <w:szCs w:val="24"/>
        </w:rPr>
        <w:t xml:space="preserve">The credit process begins when the </w:t>
      </w:r>
      <w:r w:rsidR="001D38DF">
        <w:rPr>
          <w:rFonts w:ascii="Times New Roman" w:hAnsi="Times New Roman" w:cs="Times New Roman"/>
          <w:sz w:val="24"/>
          <w:szCs w:val="24"/>
        </w:rPr>
        <w:t xml:space="preserve">prospective </w:t>
      </w:r>
      <w:r>
        <w:rPr>
          <w:rFonts w:ascii="Times New Roman" w:hAnsi="Times New Roman" w:cs="Times New Roman"/>
          <w:sz w:val="24"/>
          <w:szCs w:val="24"/>
        </w:rPr>
        <w:t xml:space="preserve">customer submits a completed and signed credit application. Upon receipt the credit department will run a </w:t>
      </w:r>
      <w:proofErr w:type="spellStart"/>
      <w:r>
        <w:rPr>
          <w:rFonts w:ascii="Times New Roman" w:hAnsi="Times New Roman" w:cs="Times New Roman"/>
          <w:sz w:val="24"/>
          <w:szCs w:val="24"/>
        </w:rPr>
        <w:t>Cortera</w:t>
      </w:r>
      <w:proofErr w:type="spellEnd"/>
      <w:r>
        <w:rPr>
          <w:rFonts w:ascii="Times New Roman" w:hAnsi="Times New Roman" w:cs="Times New Roman"/>
          <w:sz w:val="24"/>
          <w:szCs w:val="24"/>
        </w:rPr>
        <w:t xml:space="preserve"> Credit Report and potentially check credit references.  </w:t>
      </w:r>
      <w:r w:rsidR="007C06E4">
        <w:rPr>
          <w:rFonts w:ascii="Times New Roman" w:hAnsi="Times New Roman" w:cs="Times New Roman"/>
          <w:sz w:val="24"/>
          <w:szCs w:val="24"/>
        </w:rPr>
        <w:t xml:space="preserve">The </w:t>
      </w:r>
      <w:proofErr w:type="spellStart"/>
      <w:r w:rsidR="007C06E4">
        <w:rPr>
          <w:rFonts w:ascii="Times New Roman" w:hAnsi="Times New Roman" w:cs="Times New Roman"/>
          <w:sz w:val="24"/>
          <w:szCs w:val="24"/>
        </w:rPr>
        <w:t>Cortera</w:t>
      </w:r>
      <w:proofErr w:type="spellEnd"/>
      <w:r w:rsidR="007C06E4">
        <w:rPr>
          <w:rFonts w:ascii="Times New Roman" w:hAnsi="Times New Roman" w:cs="Times New Roman"/>
          <w:sz w:val="24"/>
          <w:szCs w:val="24"/>
        </w:rPr>
        <w:t xml:space="preserve"> Credit Report will be the primary tool used for credit analysis.  </w:t>
      </w:r>
      <w:r w:rsidR="001D38DF">
        <w:rPr>
          <w:rFonts w:ascii="Times New Roman" w:hAnsi="Times New Roman" w:cs="Times New Roman"/>
          <w:sz w:val="24"/>
          <w:szCs w:val="24"/>
        </w:rPr>
        <w:t>To maintain fair and consistent credit decisions the following criteria will determine credit worthiness:</w:t>
      </w:r>
    </w:p>
    <w:p w:rsidR="008C4BBE" w:rsidRDefault="008C4BBE" w:rsidP="0053286C">
      <w:pPr>
        <w:jc w:val="both"/>
        <w:rPr>
          <w:rFonts w:ascii="Times New Roman" w:hAnsi="Times New Roman" w:cs="Times New Roman"/>
          <w:sz w:val="24"/>
          <w:szCs w:val="24"/>
        </w:rPr>
      </w:pPr>
    </w:p>
    <w:p w:rsidR="008C4BBE" w:rsidRDefault="008C4BBE" w:rsidP="0053286C">
      <w:pPr>
        <w:jc w:val="both"/>
        <w:rPr>
          <w:rFonts w:ascii="Times New Roman" w:hAnsi="Times New Roman" w:cs="Times New Roman"/>
          <w:sz w:val="24"/>
          <w:szCs w:val="24"/>
        </w:rPr>
      </w:pPr>
    </w:p>
    <w:tbl>
      <w:tblPr>
        <w:tblW w:w="6585" w:type="dxa"/>
        <w:tblInd w:w="93" w:type="dxa"/>
        <w:tblLook w:val="04A0" w:firstRow="1" w:lastRow="0" w:firstColumn="1" w:lastColumn="0" w:noHBand="0" w:noVBand="1"/>
      </w:tblPr>
      <w:tblGrid>
        <w:gridCol w:w="2625"/>
        <w:gridCol w:w="1890"/>
        <w:gridCol w:w="2070"/>
      </w:tblGrid>
      <w:tr w:rsidR="008C4BBE" w:rsidRPr="008C4BBE" w:rsidTr="008C4BBE">
        <w:trPr>
          <w:trHeight w:val="255"/>
        </w:trPr>
        <w:tc>
          <w:tcPr>
            <w:tcW w:w="2625"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b/>
                <w:bCs/>
                <w:color w:val="000000"/>
                <w:sz w:val="20"/>
                <w:szCs w:val="20"/>
              </w:rPr>
            </w:pPr>
            <w:r w:rsidRPr="008C4BBE">
              <w:rPr>
                <w:rFonts w:ascii="Times New Roman" w:eastAsia="Times New Roman" w:hAnsi="Times New Roman" w:cs="Times New Roman"/>
                <w:b/>
                <w:bCs/>
                <w:color w:val="000000"/>
                <w:sz w:val="20"/>
                <w:szCs w:val="20"/>
              </w:rPr>
              <w:t>CURRENT CPR SCORE</w:t>
            </w:r>
          </w:p>
        </w:tc>
        <w:tc>
          <w:tcPr>
            <w:tcW w:w="1890"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b/>
                <w:bCs/>
                <w:color w:val="000000"/>
                <w:sz w:val="20"/>
                <w:szCs w:val="20"/>
              </w:rPr>
            </w:pPr>
            <w:r w:rsidRPr="008C4BBE">
              <w:rPr>
                <w:rFonts w:ascii="Times New Roman" w:eastAsia="Times New Roman" w:hAnsi="Times New Roman" w:cs="Times New Roman"/>
                <w:b/>
                <w:bCs/>
                <w:color w:val="000000"/>
                <w:sz w:val="20"/>
                <w:szCs w:val="20"/>
              </w:rPr>
              <w:t>PAYMENTS RISK</w:t>
            </w:r>
          </w:p>
        </w:tc>
        <w:tc>
          <w:tcPr>
            <w:tcW w:w="2070"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b/>
                <w:bCs/>
                <w:color w:val="000000"/>
                <w:sz w:val="20"/>
                <w:szCs w:val="20"/>
              </w:rPr>
            </w:pPr>
            <w:r w:rsidRPr="008C4BBE">
              <w:rPr>
                <w:rFonts w:ascii="Times New Roman" w:eastAsia="Times New Roman" w:hAnsi="Times New Roman" w:cs="Times New Roman"/>
                <w:b/>
                <w:bCs/>
                <w:color w:val="000000"/>
                <w:sz w:val="20"/>
                <w:szCs w:val="20"/>
              </w:rPr>
              <w:t>CREDIT WORTHY</w:t>
            </w:r>
          </w:p>
        </w:tc>
      </w:tr>
      <w:tr w:rsidR="008C4BBE" w:rsidRPr="008C4BBE" w:rsidTr="008C4BBE">
        <w:trPr>
          <w:trHeight w:val="255"/>
        </w:trPr>
        <w:tc>
          <w:tcPr>
            <w:tcW w:w="2625"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color w:val="000000"/>
                <w:sz w:val="20"/>
                <w:szCs w:val="20"/>
              </w:rPr>
            </w:pPr>
            <w:r w:rsidRPr="008C4BBE">
              <w:rPr>
                <w:rFonts w:ascii="Times New Roman" w:eastAsia="Times New Roman" w:hAnsi="Times New Roman" w:cs="Times New Roman"/>
                <w:color w:val="000000"/>
                <w:sz w:val="20"/>
                <w:szCs w:val="20"/>
              </w:rPr>
              <w:t>500 - 900</w:t>
            </w:r>
          </w:p>
        </w:tc>
        <w:tc>
          <w:tcPr>
            <w:tcW w:w="1890"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color w:val="000000"/>
                <w:sz w:val="20"/>
                <w:szCs w:val="20"/>
              </w:rPr>
            </w:pPr>
            <w:r w:rsidRPr="008C4BBE">
              <w:rPr>
                <w:rFonts w:ascii="Times New Roman" w:eastAsia="Times New Roman" w:hAnsi="Times New Roman" w:cs="Times New Roman"/>
                <w:color w:val="000000"/>
                <w:sz w:val="20"/>
                <w:szCs w:val="20"/>
              </w:rPr>
              <w:t>4 - 6</w:t>
            </w:r>
          </w:p>
        </w:tc>
        <w:tc>
          <w:tcPr>
            <w:tcW w:w="2070"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color w:val="000000"/>
                <w:sz w:val="20"/>
                <w:szCs w:val="20"/>
              </w:rPr>
            </w:pPr>
            <w:r w:rsidRPr="008C4BBE">
              <w:rPr>
                <w:rFonts w:ascii="Times New Roman" w:eastAsia="Times New Roman" w:hAnsi="Times New Roman" w:cs="Times New Roman"/>
                <w:color w:val="000000"/>
                <w:sz w:val="20"/>
                <w:szCs w:val="20"/>
              </w:rPr>
              <w:t>YES</w:t>
            </w:r>
          </w:p>
        </w:tc>
      </w:tr>
      <w:tr w:rsidR="008C4BBE" w:rsidRPr="008C4BBE" w:rsidTr="008C4BBE">
        <w:trPr>
          <w:trHeight w:val="255"/>
        </w:trPr>
        <w:tc>
          <w:tcPr>
            <w:tcW w:w="2625"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color w:val="000000"/>
                <w:sz w:val="20"/>
                <w:szCs w:val="20"/>
              </w:rPr>
            </w:pPr>
            <w:r w:rsidRPr="008C4BBE">
              <w:rPr>
                <w:rFonts w:ascii="Times New Roman" w:eastAsia="Times New Roman" w:hAnsi="Times New Roman" w:cs="Times New Roman"/>
                <w:color w:val="000000"/>
                <w:sz w:val="20"/>
                <w:szCs w:val="20"/>
              </w:rPr>
              <w:t>400 - 500</w:t>
            </w:r>
          </w:p>
        </w:tc>
        <w:tc>
          <w:tcPr>
            <w:tcW w:w="1890"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color w:val="000000"/>
                <w:sz w:val="20"/>
                <w:szCs w:val="20"/>
              </w:rPr>
            </w:pPr>
            <w:r w:rsidRPr="008C4BBE">
              <w:rPr>
                <w:rFonts w:ascii="Times New Roman" w:eastAsia="Times New Roman" w:hAnsi="Times New Roman" w:cs="Times New Roman"/>
                <w:color w:val="000000"/>
                <w:sz w:val="20"/>
                <w:szCs w:val="20"/>
              </w:rPr>
              <w:t>3</w:t>
            </w:r>
          </w:p>
        </w:tc>
        <w:tc>
          <w:tcPr>
            <w:tcW w:w="2070"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color w:val="000000"/>
                <w:sz w:val="20"/>
                <w:szCs w:val="20"/>
              </w:rPr>
            </w:pPr>
            <w:r w:rsidRPr="008C4BBE">
              <w:rPr>
                <w:rFonts w:ascii="Times New Roman" w:eastAsia="Times New Roman" w:hAnsi="Times New Roman" w:cs="Times New Roman"/>
                <w:color w:val="000000"/>
                <w:sz w:val="20"/>
                <w:szCs w:val="20"/>
              </w:rPr>
              <w:t>MAYBE</w:t>
            </w:r>
          </w:p>
        </w:tc>
      </w:tr>
      <w:tr w:rsidR="008C4BBE" w:rsidRPr="008C4BBE" w:rsidTr="008C4BBE">
        <w:trPr>
          <w:trHeight w:val="255"/>
        </w:trPr>
        <w:tc>
          <w:tcPr>
            <w:tcW w:w="2625"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color w:val="000000"/>
                <w:sz w:val="20"/>
                <w:szCs w:val="20"/>
              </w:rPr>
            </w:pPr>
            <w:r w:rsidRPr="008C4BBE">
              <w:rPr>
                <w:rFonts w:ascii="Times New Roman" w:eastAsia="Times New Roman" w:hAnsi="Times New Roman" w:cs="Times New Roman"/>
                <w:color w:val="000000"/>
                <w:sz w:val="20"/>
                <w:szCs w:val="20"/>
              </w:rPr>
              <w:t>BELOW 400</w:t>
            </w:r>
          </w:p>
        </w:tc>
        <w:tc>
          <w:tcPr>
            <w:tcW w:w="1890"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color w:val="000000"/>
                <w:sz w:val="20"/>
                <w:szCs w:val="20"/>
              </w:rPr>
            </w:pPr>
            <w:r w:rsidRPr="008C4BBE">
              <w:rPr>
                <w:rFonts w:ascii="Times New Roman" w:eastAsia="Times New Roman" w:hAnsi="Times New Roman" w:cs="Times New Roman"/>
                <w:color w:val="000000"/>
                <w:sz w:val="20"/>
                <w:szCs w:val="20"/>
              </w:rPr>
              <w:t>BELOW 3</w:t>
            </w:r>
          </w:p>
        </w:tc>
        <w:tc>
          <w:tcPr>
            <w:tcW w:w="2070" w:type="dxa"/>
            <w:tcBorders>
              <w:top w:val="nil"/>
              <w:left w:val="nil"/>
              <w:bottom w:val="nil"/>
              <w:right w:val="nil"/>
            </w:tcBorders>
            <w:shd w:val="clear" w:color="auto" w:fill="auto"/>
            <w:noWrap/>
            <w:vAlign w:val="bottom"/>
            <w:hideMark/>
          </w:tcPr>
          <w:p w:rsidR="008C4BBE" w:rsidRPr="008C4BBE" w:rsidRDefault="008C4BBE" w:rsidP="008C4BBE">
            <w:pPr>
              <w:spacing w:after="0" w:line="240" w:lineRule="auto"/>
              <w:jc w:val="center"/>
              <w:rPr>
                <w:rFonts w:ascii="Times New Roman" w:eastAsia="Times New Roman" w:hAnsi="Times New Roman" w:cs="Times New Roman"/>
                <w:color w:val="000000"/>
                <w:sz w:val="20"/>
                <w:szCs w:val="20"/>
              </w:rPr>
            </w:pPr>
            <w:r w:rsidRPr="008C4BBE">
              <w:rPr>
                <w:rFonts w:ascii="Times New Roman" w:eastAsia="Times New Roman" w:hAnsi="Times New Roman" w:cs="Times New Roman"/>
                <w:color w:val="000000"/>
                <w:sz w:val="20"/>
                <w:szCs w:val="20"/>
              </w:rPr>
              <w:t>NO</w:t>
            </w:r>
          </w:p>
        </w:tc>
      </w:tr>
    </w:tbl>
    <w:p w:rsidR="008C4BBE" w:rsidRDefault="008C4BBE" w:rsidP="0053286C">
      <w:pPr>
        <w:jc w:val="both"/>
        <w:rPr>
          <w:rFonts w:ascii="Times New Roman" w:hAnsi="Times New Roman" w:cs="Times New Roman"/>
          <w:sz w:val="24"/>
          <w:szCs w:val="24"/>
        </w:rPr>
      </w:pPr>
    </w:p>
    <w:p w:rsidR="009349EC" w:rsidRDefault="008C4BBE" w:rsidP="0053286C">
      <w:pPr>
        <w:jc w:val="both"/>
        <w:rPr>
          <w:rFonts w:ascii="Times New Roman" w:hAnsi="Times New Roman" w:cs="Times New Roman"/>
          <w:sz w:val="24"/>
          <w:szCs w:val="24"/>
        </w:rPr>
      </w:pPr>
      <w:r>
        <w:rPr>
          <w:rFonts w:ascii="Times New Roman" w:hAnsi="Times New Roman" w:cs="Times New Roman"/>
          <w:sz w:val="24"/>
          <w:szCs w:val="24"/>
        </w:rPr>
        <w:t xml:space="preserve">Applicants whose score falls into the 400 – 500 CPR Score / 3 Risk will be evaluated further by checking </w:t>
      </w:r>
      <w:r w:rsidR="00DC0960">
        <w:rPr>
          <w:rFonts w:ascii="Times New Roman" w:hAnsi="Times New Roman" w:cs="Times New Roman"/>
          <w:sz w:val="24"/>
          <w:szCs w:val="24"/>
        </w:rPr>
        <w:t>trade</w:t>
      </w:r>
      <w:r>
        <w:rPr>
          <w:rFonts w:ascii="Times New Roman" w:hAnsi="Times New Roman" w:cs="Times New Roman"/>
          <w:sz w:val="24"/>
          <w:szCs w:val="24"/>
        </w:rPr>
        <w:t xml:space="preserve"> references</w:t>
      </w:r>
      <w:r w:rsidR="00DC0960">
        <w:rPr>
          <w:rFonts w:ascii="Times New Roman" w:hAnsi="Times New Roman" w:cs="Times New Roman"/>
          <w:sz w:val="24"/>
          <w:szCs w:val="24"/>
        </w:rPr>
        <w:t xml:space="preserve"> and a bank reference. To the extent all references come back positive credit will be extended for a conservative amount and monitored closely for compliance with credit terms and limit</w:t>
      </w:r>
    </w:p>
    <w:p w:rsidR="00952443" w:rsidRDefault="00952443" w:rsidP="0053286C">
      <w:pPr>
        <w:jc w:val="both"/>
        <w:rPr>
          <w:rFonts w:ascii="Times New Roman" w:hAnsi="Times New Roman" w:cs="Times New Roman"/>
          <w:sz w:val="24"/>
          <w:szCs w:val="24"/>
        </w:rPr>
      </w:pPr>
      <w:r>
        <w:rPr>
          <w:rFonts w:ascii="Times New Roman" w:hAnsi="Times New Roman" w:cs="Times New Roman"/>
          <w:sz w:val="24"/>
          <w:szCs w:val="24"/>
        </w:rPr>
        <w:t xml:space="preserve">The Credit Manager’s determination of credit terms will be communicated to the Vice President of Sales and </w:t>
      </w:r>
      <w:r w:rsidR="00A65E01">
        <w:rPr>
          <w:rFonts w:ascii="Times New Roman" w:hAnsi="Times New Roman" w:cs="Times New Roman"/>
          <w:sz w:val="24"/>
          <w:szCs w:val="24"/>
        </w:rPr>
        <w:t xml:space="preserve">the </w:t>
      </w:r>
      <w:proofErr w:type="spellStart"/>
      <w:r>
        <w:rPr>
          <w:rFonts w:ascii="Times New Roman" w:hAnsi="Times New Roman" w:cs="Times New Roman"/>
          <w:sz w:val="24"/>
          <w:szCs w:val="24"/>
        </w:rPr>
        <w:t>Saleman</w:t>
      </w:r>
      <w:proofErr w:type="spellEnd"/>
      <w:r>
        <w:rPr>
          <w:rFonts w:ascii="Times New Roman" w:hAnsi="Times New Roman" w:cs="Times New Roman"/>
          <w:sz w:val="24"/>
          <w:szCs w:val="24"/>
        </w:rPr>
        <w:t xml:space="preserve">.  To the extent credit is not extended the Credit Manager will state the reason to both the Vice President of Sales and the Salesman.  The Salesman may </w:t>
      </w:r>
      <w:r w:rsidR="00A65E01">
        <w:rPr>
          <w:rFonts w:ascii="Times New Roman" w:hAnsi="Times New Roman" w:cs="Times New Roman"/>
          <w:sz w:val="24"/>
          <w:szCs w:val="24"/>
        </w:rPr>
        <w:t xml:space="preserve">ask the Chief </w:t>
      </w:r>
      <w:proofErr w:type="spellStart"/>
      <w:r w:rsidR="00A65E01">
        <w:rPr>
          <w:rFonts w:ascii="Times New Roman" w:hAnsi="Times New Roman" w:cs="Times New Roman"/>
          <w:sz w:val="24"/>
          <w:szCs w:val="24"/>
        </w:rPr>
        <w:t>Finacial</w:t>
      </w:r>
      <w:proofErr w:type="spellEnd"/>
      <w:r w:rsidR="00A65E01">
        <w:rPr>
          <w:rFonts w:ascii="Times New Roman" w:hAnsi="Times New Roman" w:cs="Times New Roman"/>
          <w:sz w:val="24"/>
          <w:szCs w:val="24"/>
        </w:rPr>
        <w:t xml:space="preserve"> Officer to contact a Company representative to work out a credit arrangement.  If an agreeable structure cannot be arranged, the President will have final authority to extend credit.  </w:t>
      </w:r>
    </w:p>
    <w:p w:rsidR="00A65E01" w:rsidRDefault="00A65E01" w:rsidP="0053286C">
      <w:pPr>
        <w:jc w:val="both"/>
        <w:rPr>
          <w:rFonts w:ascii="Times New Roman" w:hAnsi="Times New Roman" w:cs="Times New Roman"/>
          <w:sz w:val="24"/>
          <w:szCs w:val="24"/>
        </w:rPr>
      </w:pPr>
    </w:p>
    <w:p w:rsidR="001D38DF" w:rsidRDefault="001D38DF" w:rsidP="0053286C">
      <w:pPr>
        <w:jc w:val="both"/>
        <w:rPr>
          <w:rFonts w:ascii="Times New Roman" w:hAnsi="Times New Roman" w:cs="Times New Roman"/>
          <w:sz w:val="24"/>
          <w:szCs w:val="24"/>
        </w:rPr>
      </w:pPr>
    </w:p>
    <w:p w:rsidR="001D38DF" w:rsidRPr="00B344C7" w:rsidRDefault="001D38DF" w:rsidP="0053286C">
      <w:pPr>
        <w:jc w:val="both"/>
        <w:rPr>
          <w:rFonts w:ascii="Times New Roman" w:hAnsi="Times New Roman" w:cs="Times New Roman"/>
          <w:sz w:val="24"/>
          <w:szCs w:val="24"/>
        </w:rPr>
      </w:pPr>
    </w:p>
    <w:p w:rsidR="0053286C" w:rsidRDefault="0053286C" w:rsidP="00DE705A">
      <w:pPr>
        <w:rPr>
          <w:rFonts w:ascii="Times New Roman" w:hAnsi="Times New Roman" w:cs="Times New Roman"/>
          <w:b/>
          <w:sz w:val="24"/>
          <w:szCs w:val="24"/>
        </w:rPr>
      </w:pPr>
    </w:p>
    <w:p w:rsidR="00063513" w:rsidRPr="006373D8" w:rsidRDefault="00063513" w:rsidP="00DE705A">
      <w:pPr>
        <w:rPr>
          <w:rFonts w:ascii="Times New Roman" w:hAnsi="Times New Roman" w:cs="Times New Roman"/>
          <w:b/>
          <w:sz w:val="24"/>
          <w:szCs w:val="24"/>
        </w:rPr>
      </w:pPr>
    </w:p>
    <w:sectPr w:rsidR="00063513" w:rsidRPr="0063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49"/>
    <w:rsid w:val="0000159F"/>
    <w:rsid w:val="000311D5"/>
    <w:rsid w:val="000405DD"/>
    <w:rsid w:val="00063513"/>
    <w:rsid w:val="00084B74"/>
    <w:rsid w:val="000965CD"/>
    <w:rsid w:val="000A1A43"/>
    <w:rsid w:val="000A2E68"/>
    <w:rsid w:val="000A47C1"/>
    <w:rsid w:val="000A5012"/>
    <w:rsid w:val="000B71AC"/>
    <w:rsid w:val="000B7AFC"/>
    <w:rsid w:val="000C41B4"/>
    <w:rsid w:val="000D2704"/>
    <w:rsid w:val="000E79D5"/>
    <w:rsid w:val="000F075E"/>
    <w:rsid w:val="000F2C0C"/>
    <w:rsid w:val="000F2DA8"/>
    <w:rsid w:val="000F7184"/>
    <w:rsid w:val="0010434F"/>
    <w:rsid w:val="00105930"/>
    <w:rsid w:val="00116CCC"/>
    <w:rsid w:val="00121D21"/>
    <w:rsid w:val="0012411F"/>
    <w:rsid w:val="001258B4"/>
    <w:rsid w:val="00132562"/>
    <w:rsid w:val="00150C4C"/>
    <w:rsid w:val="00151574"/>
    <w:rsid w:val="00151943"/>
    <w:rsid w:val="00154E75"/>
    <w:rsid w:val="00155F3B"/>
    <w:rsid w:val="0016421C"/>
    <w:rsid w:val="00175963"/>
    <w:rsid w:val="0017681F"/>
    <w:rsid w:val="00186D33"/>
    <w:rsid w:val="00187953"/>
    <w:rsid w:val="001A391F"/>
    <w:rsid w:val="001A6CAF"/>
    <w:rsid w:val="001B4170"/>
    <w:rsid w:val="001C7F7F"/>
    <w:rsid w:val="001D2D65"/>
    <w:rsid w:val="001D38DF"/>
    <w:rsid w:val="001D71BF"/>
    <w:rsid w:val="001E0521"/>
    <w:rsid w:val="002038B9"/>
    <w:rsid w:val="00213E9B"/>
    <w:rsid w:val="00220D7A"/>
    <w:rsid w:val="00227549"/>
    <w:rsid w:val="00232420"/>
    <w:rsid w:val="00241A49"/>
    <w:rsid w:val="00241D34"/>
    <w:rsid w:val="002432EA"/>
    <w:rsid w:val="00246324"/>
    <w:rsid w:val="00255D3A"/>
    <w:rsid w:val="002577EE"/>
    <w:rsid w:val="00260A13"/>
    <w:rsid w:val="00264246"/>
    <w:rsid w:val="00265154"/>
    <w:rsid w:val="00267271"/>
    <w:rsid w:val="00267317"/>
    <w:rsid w:val="0027133D"/>
    <w:rsid w:val="00283033"/>
    <w:rsid w:val="002869D9"/>
    <w:rsid w:val="002B31D4"/>
    <w:rsid w:val="002B5545"/>
    <w:rsid w:val="002D5A96"/>
    <w:rsid w:val="002E4F27"/>
    <w:rsid w:val="002F1219"/>
    <w:rsid w:val="003023B8"/>
    <w:rsid w:val="003103CA"/>
    <w:rsid w:val="00321A09"/>
    <w:rsid w:val="00325BEA"/>
    <w:rsid w:val="00361190"/>
    <w:rsid w:val="003825C8"/>
    <w:rsid w:val="003850EB"/>
    <w:rsid w:val="003C2C13"/>
    <w:rsid w:val="003C4A74"/>
    <w:rsid w:val="003C643C"/>
    <w:rsid w:val="003F04C6"/>
    <w:rsid w:val="003F5CD2"/>
    <w:rsid w:val="00410EB4"/>
    <w:rsid w:val="004255B0"/>
    <w:rsid w:val="00426BF6"/>
    <w:rsid w:val="00431C35"/>
    <w:rsid w:val="00441B55"/>
    <w:rsid w:val="00443BB4"/>
    <w:rsid w:val="00444A52"/>
    <w:rsid w:val="00446538"/>
    <w:rsid w:val="0045107A"/>
    <w:rsid w:val="00495097"/>
    <w:rsid w:val="004964E6"/>
    <w:rsid w:val="004A2C69"/>
    <w:rsid w:val="004A569E"/>
    <w:rsid w:val="004A7FC9"/>
    <w:rsid w:val="004B29C4"/>
    <w:rsid w:val="004C48D7"/>
    <w:rsid w:val="004D1FDA"/>
    <w:rsid w:val="004D3B69"/>
    <w:rsid w:val="004E5531"/>
    <w:rsid w:val="004E7C36"/>
    <w:rsid w:val="004F035C"/>
    <w:rsid w:val="004F0699"/>
    <w:rsid w:val="0050080A"/>
    <w:rsid w:val="00501817"/>
    <w:rsid w:val="0051502B"/>
    <w:rsid w:val="0053286C"/>
    <w:rsid w:val="005352A5"/>
    <w:rsid w:val="0053563C"/>
    <w:rsid w:val="00543197"/>
    <w:rsid w:val="00564D4B"/>
    <w:rsid w:val="005717EB"/>
    <w:rsid w:val="00583940"/>
    <w:rsid w:val="00585EF8"/>
    <w:rsid w:val="00596929"/>
    <w:rsid w:val="005A2728"/>
    <w:rsid w:val="005B317E"/>
    <w:rsid w:val="005B5087"/>
    <w:rsid w:val="005C1500"/>
    <w:rsid w:val="005D0343"/>
    <w:rsid w:val="005E092D"/>
    <w:rsid w:val="005E11D8"/>
    <w:rsid w:val="005E3098"/>
    <w:rsid w:val="005E3A3A"/>
    <w:rsid w:val="006041F7"/>
    <w:rsid w:val="00606DCE"/>
    <w:rsid w:val="006144EE"/>
    <w:rsid w:val="00617EE9"/>
    <w:rsid w:val="006237CC"/>
    <w:rsid w:val="006255F9"/>
    <w:rsid w:val="0063174C"/>
    <w:rsid w:val="006348C1"/>
    <w:rsid w:val="006373D8"/>
    <w:rsid w:val="00654E0B"/>
    <w:rsid w:val="0065588B"/>
    <w:rsid w:val="006645FD"/>
    <w:rsid w:val="00666C72"/>
    <w:rsid w:val="00681D67"/>
    <w:rsid w:val="00687914"/>
    <w:rsid w:val="00687C62"/>
    <w:rsid w:val="00692794"/>
    <w:rsid w:val="00693BAC"/>
    <w:rsid w:val="006A5395"/>
    <w:rsid w:val="006A5740"/>
    <w:rsid w:val="006B78F8"/>
    <w:rsid w:val="006C16E6"/>
    <w:rsid w:val="006E2937"/>
    <w:rsid w:val="00703DFA"/>
    <w:rsid w:val="00704AAE"/>
    <w:rsid w:val="00704B10"/>
    <w:rsid w:val="00740184"/>
    <w:rsid w:val="007446A9"/>
    <w:rsid w:val="007449DD"/>
    <w:rsid w:val="007544D7"/>
    <w:rsid w:val="00763A15"/>
    <w:rsid w:val="007717C7"/>
    <w:rsid w:val="00772175"/>
    <w:rsid w:val="007735CB"/>
    <w:rsid w:val="007751E3"/>
    <w:rsid w:val="00783BED"/>
    <w:rsid w:val="00791575"/>
    <w:rsid w:val="00797049"/>
    <w:rsid w:val="007A017F"/>
    <w:rsid w:val="007B315D"/>
    <w:rsid w:val="007B739E"/>
    <w:rsid w:val="007C0360"/>
    <w:rsid w:val="007C06E4"/>
    <w:rsid w:val="00801454"/>
    <w:rsid w:val="00813701"/>
    <w:rsid w:val="00816F78"/>
    <w:rsid w:val="008344FF"/>
    <w:rsid w:val="008441FD"/>
    <w:rsid w:val="0085382A"/>
    <w:rsid w:val="00865B1D"/>
    <w:rsid w:val="00865DD9"/>
    <w:rsid w:val="00873242"/>
    <w:rsid w:val="008746D3"/>
    <w:rsid w:val="00874B5B"/>
    <w:rsid w:val="008A624A"/>
    <w:rsid w:val="008B218C"/>
    <w:rsid w:val="008C1879"/>
    <w:rsid w:val="008C4BBE"/>
    <w:rsid w:val="008F0213"/>
    <w:rsid w:val="00900994"/>
    <w:rsid w:val="00915C69"/>
    <w:rsid w:val="009266FF"/>
    <w:rsid w:val="009349EC"/>
    <w:rsid w:val="00945C9B"/>
    <w:rsid w:val="00945E91"/>
    <w:rsid w:val="009504DC"/>
    <w:rsid w:val="00952443"/>
    <w:rsid w:val="00960F88"/>
    <w:rsid w:val="00962F4C"/>
    <w:rsid w:val="00967B6E"/>
    <w:rsid w:val="00986AAD"/>
    <w:rsid w:val="00991AA9"/>
    <w:rsid w:val="00992BC2"/>
    <w:rsid w:val="00995109"/>
    <w:rsid w:val="009A0ADA"/>
    <w:rsid w:val="009A4366"/>
    <w:rsid w:val="009C075B"/>
    <w:rsid w:val="009C1DFE"/>
    <w:rsid w:val="009D5D42"/>
    <w:rsid w:val="009E0361"/>
    <w:rsid w:val="009E3E40"/>
    <w:rsid w:val="00A03A85"/>
    <w:rsid w:val="00A05AF5"/>
    <w:rsid w:val="00A15F7B"/>
    <w:rsid w:val="00A3124E"/>
    <w:rsid w:val="00A315A7"/>
    <w:rsid w:val="00A43421"/>
    <w:rsid w:val="00A44468"/>
    <w:rsid w:val="00A47D97"/>
    <w:rsid w:val="00A55072"/>
    <w:rsid w:val="00A55CF3"/>
    <w:rsid w:val="00A65BA7"/>
    <w:rsid w:val="00A65E01"/>
    <w:rsid w:val="00A6651C"/>
    <w:rsid w:val="00A719BA"/>
    <w:rsid w:val="00A76188"/>
    <w:rsid w:val="00A93018"/>
    <w:rsid w:val="00A958F5"/>
    <w:rsid w:val="00A96D58"/>
    <w:rsid w:val="00AA05D5"/>
    <w:rsid w:val="00AA1783"/>
    <w:rsid w:val="00AC03A1"/>
    <w:rsid w:val="00AC3D7D"/>
    <w:rsid w:val="00AC5B31"/>
    <w:rsid w:val="00AD1683"/>
    <w:rsid w:val="00AD1B79"/>
    <w:rsid w:val="00AE1C21"/>
    <w:rsid w:val="00AE5872"/>
    <w:rsid w:val="00B003C8"/>
    <w:rsid w:val="00B133F8"/>
    <w:rsid w:val="00B32168"/>
    <w:rsid w:val="00B32D03"/>
    <w:rsid w:val="00B344C7"/>
    <w:rsid w:val="00B35E24"/>
    <w:rsid w:val="00B424C4"/>
    <w:rsid w:val="00B4291C"/>
    <w:rsid w:val="00B54FA8"/>
    <w:rsid w:val="00B6243D"/>
    <w:rsid w:val="00B80094"/>
    <w:rsid w:val="00B83357"/>
    <w:rsid w:val="00B960DE"/>
    <w:rsid w:val="00BA0C22"/>
    <w:rsid w:val="00BA6EFA"/>
    <w:rsid w:val="00BB319E"/>
    <w:rsid w:val="00BB4553"/>
    <w:rsid w:val="00BB46A0"/>
    <w:rsid w:val="00BC2E06"/>
    <w:rsid w:val="00BE2086"/>
    <w:rsid w:val="00BE413C"/>
    <w:rsid w:val="00BF03ED"/>
    <w:rsid w:val="00BF79E2"/>
    <w:rsid w:val="00C10A33"/>
    <w:rsid w:val="00C16DAC"/>
    <w:rsid w:val="00C31DB8"/>
    <w:rsid w:val="00C3274D"/>
    <w:rsid w:val="00C3508D"/>
    <w:rsid w:val="00C746A1"/>
    <w:rsid w:val="00C80631"/>
    <w:rsid w:val="00C83F5B"/>
    <w:rsid w:val="00C90EE7"/>
    <w:rsid w:val="00CA43B0"/>
    <w:rsid w:val="00CB0869"/>
    <w:rsid w:val="00CE1D62"/>
    <w:rsid w:val="00D00448"/>
    <w:rsid w:val="00D03992"/>
    <w:rsid w:val="00D04D96"/>
    <w:rsid w:val="00D6148F"/>
    <w:rsid w:val="00D75068"/>
    <w:rsid w:val="00D860C0"/>
    <w:rsid w:val="00D93ADF"/>
    <w:rsid w:val="00DA0489"/>
    <w:rsid w:val="00DB02AF"/>
    <w:rsid w:val="00DB5FB9"/>
    <w:rsid w:val="00DC0960"/>
    <w:rsid w:val="00DC139E"/>
    <w:rsid w:val="00DC7DCF"/>
    <w:rsid w:val="00DD0957"/>
    <w:rsid w:val="00DD1EAA"/>
    <w:rsid w:val="00DD7A18"/>
    <w:rsid w:val="00DE254E"/>
    <w:rsid w:val="00DE705A"/>
    <w:rsid w:val="00E2013A"/>
    <w:rsid w:val="00E26D44"/>
    <w:rsid w:val="00E36399"/>
    <w:rsid w:val="00E40740"/>
    <w:rsid w:val="00E5620D"/>
    <w:rsid w:val="00E563C7"/>
    <w:rsid w:val="00E82DED"/>
    <w:rsid w:val="00E8601C"/>
    <w:rsid w:val="00EA3D61"/>
    <w:rsid w:val="00EB0CC8"/>
    <w:rsid w:val="00ED548E"/>
    <w:rsid w:val="00EE1C3F"/>
    <w:rsid w:val="00EF1D0B"/>
    <w:rsid w:val="00EF429F"/>
    <w:rsid w:val="00EF4534"/>
    <w:rsid w:val="00F05761"/>
    <w:rsid w:val="00F13C46"/>
    <w:rsid w:val="00F14AEC"/>
    <w:rsid w:val="00F20390"/>
    <w:rsid w:val="00F21BFF"/>
    <w:rsid w:val="00F246D2"/>
    <w:rsid w:val="00F52B8C"/>
    <w:rsid w:val="00F536B5"/>
    <w:rsid w:val="00F726C9"/>
    <w:rsid w:val="00F72EC2"/>
    <w:rsid w:val="00F734C5"/>
    <w:rsid w:val="00F96B6F"/>
    <w:rsid w:val="00FA7C02"/>
    <w:rsid w:val="00FB0FCC"/>
    <w:rsid w:val="00FC32F8"/>
    <w:rsid w:val="00FE72AB"/>
    <w:rsid w:val="00FF1521"/>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Feigleson</dc:creator>
  <cp:lastModifiedBy>Lesley Brueggeman</cp:lastModifiedBy>
  <cp:revision>2</cp:revision>
  <cp:lastPrinted>2014-11-05T00:07:00Z</cp:lastPrinted>
  <dcterms:created xsi:type="dcterms:W3CDTF">2014-11-05T00:07:00Z</dcterms:created>
  <dcterms:modified xsi:type="dcterms:W3CDTF">2014-11-05T00:07:00Z</dcterms:modified>
</cp:coreProperties>
</file>